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F91" w:rsidRPr="00F774A8" w:rsidRDefault="008B4F91" w:rsidP="008B4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4A8">
        <w:rPr>
          <w:rFonts w:ascii="Times New Roman" w:hAnsi="Times New Roman" w:cs="Times New Roman"/>
          <w:sz w:val="24"/>
          <w:szCs w:val="24"/>
        </w:rPr>
        <w:t>Индивидуальный сборник заданий №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8B4F91" w:rsidRPr="00F774A8" w:rsidRDefault="008B4F91" w:rsidP="008B4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4A8">
        <w:rPr>
          <w:rFonts w:ascii="Times New Roman" w:hAnsi="Times New Roman" w:cs="Times New Roman"/>
          <w:sz w:val="24"/>
          <w:szCs w:val="24"/>
        </w:rPr>
        <w:t>студента 4 курса __ группы УФФ направления 38.0</w:t>
      </w:r>
      <w:r>
        <w:rPr>
          <w:rFonts w:ascii="Times New Roman" w:hAnsi="Times New Roman" w:cs="Times New Roman"/>
          <w:sz w:val="24"/>
          <w:szCs w:val="24"/>
        </w:rPr>
        <w:t>5.01 – Экономическая безопасность</w:t>
      </w:r>
    </w:p>
    <w:p w:rsidR="008B4F91" w:rsidRPr="00F774A8" w:rsidRDefault="008B4F91" w:rsidP="008B4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4A8">
        <w:rPr>
          <w:rFonts w:ascii="Times New Roman" w:hAnsi="Times New Roman" w:cs="Times New Roman"/>
          <w:sz w:val="24"/>
          <w:szCs w:val="24"/>
        </w:rPr>
        <w:t xml:space="preserve">по дисциплине </w:t>
      </w:r>
      <w:r>
        <w:rPr>
          <w:rFonts w:ascii="Times New Roman" w:hAnsi="Times New Roman" w:cs="Times New Roman"/>
          <w:sz w:val="24"/>
          <w:szCs w:val="24"/>
        </w:rPr>
        <w:t>Организация и методика проведения налоговых проверок</w:t>
      </w:r>
    </w:p>
    <w:p w:rsidR="008B4F91" w:rsidRDefault="008B4F91" w:rsidP="008B4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4A8">
        <w:rPr>
          <w:rFonts w:ascii="Times New Roman" w:hAnsi="Times New Roman" w:cs="Times New Roman"/>
          <w:sz w:val="24"/>
          <w:szCs w:val="24"/>
        </w:rPr>
        <w:t>Ф.И.О. ________________________________________________________</w:t>
      </w:r>
    </w:p>
    <w:p w:rsidR="008B4F91" w:rsidRDefault="008B4F91" w:rsidP="008B4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4F91" w:rsidRPr="004F2AFF" w:rsidRDefault="008B4F91" w:rsidP="008B4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AFF">
        <w:rPr>
          <w:rFonts w:ascii="Times New Roman" w:hAnsi="Times New Roman" w:cs="Times New Roman"/>
          <w:sz w:val="24"/>
          <w:szCs w:val="24"/>
        </w:rPr>
        <w:t>За налоговый период на предприятии ООО "</w:t>
      </w:r>
      <w:proofErr w:type="spellStart"/>
      <w:r w:rsidRPr="004F2AFF">
        <w:rPr>
          <w:rFonts w:ascii="Times New Roman" w:hAnsi="Times New Roman" w:cs="Times New Roman"/>
          <w:sz w:val="24"/>
          <w:szCs w:val="24"/>
        </w:rPr>
        <w:t>Агроресурс</w:t>
      </w:r>
      <w:proofErr w:type="spellEnd"/>
      <w:r w:rsidRPr="004F2AFF">
        <w:rPr>
          <w:rFonts w:ascii="Times New Roman" w:hAnsi="Times New Roman" w:cs="Times New Roman"/>
          <w:sz w:val="24"/>
          <w:szCs w:val="24"/>
        </w:rPr>
        <w:t>":</w:t>
      </w:r>
    </w:p>
    <w:p w:rsidR="008B4F91" w:rsidRPr="004F2AFF" w:rsidRDefault="008B4F91" w:rsidP="008B4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AFF">
        <w:rPr>
          <w:rFonts w:ascii="Times New Roman" w:hAnsi="Times New Roman" w:cs="Times New Roman"/>
          <w:sz w:val="24"/>
          <w:szCs w:val="24"/>
        </w:rPr>
        <w:t>1</w:t>
      </w:r>
    </w:p>
    <w:p w:rsidR="008B4F91" w:rsidRPr="004F2AFF" w:rsidRDefault="008B4F91" w:rsidP="008B4F9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2AFF">
        <w:rPr>
          <w:rFonts w:ascii="Times New Roman" w:hAnsi="Times New Roman" w:cs="Times New Roman"/>
          <w:sz w:val="24"/>
          <w:szCs w:val="24"/>
        </w:rPr>
        <w:t xml:space="preserve">произведено и реализовано продукции сельскохозяйственного назначения на сумму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F2AFF">
        <w:rPr>
          <w:rFonts w:ascii="Times New Roman" w:hAnsi="Times New Roman" w:cs="Times New Roman"/>
          <w:sz w:val="24"/>
          <w:szCs w:val="24"/>
        </w:rPr>
        <w:t xml:space="preserve">50 </w:t>
      </w:r>
      <w:proofErr w:type="spellStart"/>
      <w:r w:rsidRPr="004F2AF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F2AFF">
        <w:rPr>
          <w:rFonts w:ascii="Times New Roman" w:hAnsi="Times New Roman" w:cs="Times New Roman"/>
          <w:sz w:val="24"/>
          <w:szCs w:val="24"/>
        </w:rPr>
        <w:t xml:space="preserve">., в </w:t>
      </w:r>
      <w:proofErr w:type="spellStart"/>
      <w:r w:rsidRPr="004F2AF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F2AFF">
        <w:rPr>
          <w:rFonts w:ascii="Times New Roman" w:hAnsi="Times New Roman" w:cs="Times New Roman"/>
          <w:sz w:val="24"/>
          <w:szCs w:val="24"/>
        </w:rPr>
        <w:t>. НДС;</w:t>
      </w:r>
    </w:p>
    <w:p w:rsidR="008B4F91" w:rsidRPr="004F2AFF" w:rsidRDefault="008B4F91" w:rsidP="008B4F9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2AFF">
        <w:rPr>
          <w:rFonts w:ascii="Times New Roman" w:hAnsi="Times New Roman" w:cs="Times New Roman"/>
          <w:sz w:val="24"/>
          <w:szCs w:val="24"/>
        </w:rPr>
        <w:t>произведено и реализовано продукции промышленного назначения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F2AFF">
        <w:rPr>
          <w:rFonts w:ascii="Times New Roman" w:hAnsi="Times New Roman" w:cs="Times New Roman"/>
          <w:sz w:val="24"/>
          <w:szCs w:val="24"/>
        </w:rPr>
        <w:t xml:space="preserve">50 </w:t>
      </w:r>
      <w:proofErr w:type="spellStart"/>
      <w:r w:rsidRPr="004F2AF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F2AFF">
        <w:rPr>
          <w:rFonts w:ascii="Times New Roman" w:hAnsi="Times New Roman" w:cs="Times New Roman"/>
          <w:sz w:val="24"/>
          <w:szCs w:val="24"/>
        </w:rPr>
        <w:t xml:space="preserve">., в </w:t>
      </w:r>
      <w:proofErr w:type="spellStart"/>
      <w:r w:rsidRPr="004F2AF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F2AFF">
        <w:rPr>
          <w:rFonts w:ascii="Times New Roman" w:hAnsi="Times New Roman" w:cs="Times New Roman"/>
          <w:sz w:val="24"/>
          <w:szCs w:val="24"/>
        </w:rPr>
        <w:t>. НДС;</w:t>
      </w:r>
    </w:p>
    <w:p w:rsidR="008B4F91" w:rsidRPr="004F2AFF" w:rsidRDefault="008B4F91" w:rsidP="008B4F9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2AFF">
        <w:rPr>
          <w:rFonts w:ascii="Times New Roman" w:hAnsi="Times New Roman" w:cs="Times New Roman"/>
          <w:sz w:val="24"/>
          <w:szCs w:val="24"/>
        </w:rPr>
        <w:t xml:space="preserve">реализовано продовольственной продукции собственного </w:t>
      </w:r>
      <w:proofErr w:type="gramStart"/>
      <w:r w:rsidRPr="004F2AFF">
        <w:rPr>
          <w:rFonts w:ascii="Times New Roman" w:hAnsi="Times New Roman" w:cs="Times New Roman"/>
          <w:sz w:val="24"/>
          <w:szCs w:val="24"/>
        </w:rPr>
        <w:t>производства  на</w:t>
      </w:r>
      <w:proofErr w:type="gramEnd"/>
      <w:r w:rsidRPr="004F2AFF">
        <w:rPr>
          <w:rFonts w:ascii="Times New Roman" w:hAnsi="Times New Roman" w:cs="Times New Roman"/>
          <w:sz w:val="24"/>
          <w:szCs w:val="24"/>
        </w:rPr>
        <w:t xml:space="preserve"> сумму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F2AFF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Pr="004F2AF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F2AFF">
        <w:rPr>
          <w:rFonts w:ascii="Times New Roman" w:hAnsi="Times New Roman" w:cs="Times New Roman"/>
          <w:sz w:val="24"/>
          <w:szCs w:val="24"/>
        </w:rPr>
        <w:t xml:space="preserve">., в </w:t>
      </w:r>
      <w:proofErr w:type="spellStart"/>
      <w:r w:rsidRPr="004F2AF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F2AFF">
        <w:rPr>
          <w:rFonts w:ascii="Times New Roman" w:hAnsi="Times New Roman" w:cs="Times New Roman"/>
          <w:sz w:val="24"/>
          <w:szCs w:val="24"/>
        </w:rPr>
        <w:t>. НДС;</w:t>
      </w:r>
    </w:p>
    <w:p w:rsidR="008B4F91" w:rsidRPr="004F2AFF" w:rsidRDefault="008B4F91" w:rsidP="008B4F9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2AFF">
        <w:rPr>
          <w:rFonts w:ascii="Times New Roman" w:hAnsi="Times New Roman" w:cs="Times New Roman"/>
          <w:sz w:val="24"/>
          <w:szCs w:val="24"/>
        </w:rPr>
        <w:t xml:space="preserve">закуплено и оприходовано ТМЦ на сумму 770 </w:t>
      </w:r>
      <w:proofErr w:type="spellStart"/>
      <w:r w:rsidRPr="004F2AF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F2AFF">
        <w:rPr>
          <w:rFonts w:ascii="Times New Roman" w:hAnsi="Times New Roman" w:cs="Times New Roman"/>
          <w:sz w:val="24"/>
          <w:szCs w:val="24"/>
        </w:rPr>
        <w:t xml:space="preserve">., в </w:t>
      </w:r>
      <w:proofErr w:type="spellStart"/>
      <w:r w:rsidRPr="004F2AF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F2AF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F2AFF">
        <w:rPr>
          <w:rFonts w:ascii="Times New Roman" w:hAnsi="Times New Roman" w:cs="Times New Roman"/>
          <w:sz w:val="24"/>
          <w:szCs w:val="24"/>
        </w:rPr>
        <w:t>НДС;</w:t>
      </w:r>
      <w:bookmarkStart w:id="0" w:name="_GoBack"/>
      <w:bookmarkEnd w:id="0"/>
      <w:r w:rsidRPr="004F2AFF">
        <w:rPr>
          <w:rFonts w:ascii="Times New Roman" w:hAnsi="Times New Roman" w:cs="Times New Roman"/>
          <w:sz w:val="24"/>
          <w:szCs w:val="24"/>
        </w:rPr>
        <w:br/>
        <w:t>приобретен</w:t>
      </w:r>
      <w:proofErr w:type="gramEnd"/>
      <w:r w:rsidRPr="004F2AFF">
        <w:rPr>
          <w:rFonts w:ascii="Times New Roman" w:hAnsi="Times New Roman" w:cs="Times New Roman"/>
          <w:sz w:val="24"/>
          <w:szCs w:val="24"/>
        </w:rPr>
        <w:t xml:space="preserve"> станок стоимостью 2280 </w:t>
      </w:r>
      <w:proofErr w:type="spellStart"/>
      <w:r w:rsidRPr="004F2AF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F2AFF">
        <w:rPr>
          <w:rFonts w:ascii="Times New Roman" w:hAnsi="Times New Roman" w:cs="Times New Roman"/>
          <w:sz w:val="24"/>
          <w:szCs w:val="24"/>
        </w:rPr>
        <w:t xml:space="preserve">., без НДС; </w:t>
      </w:r>
      <w:r w:rsidRPr="004F2AFF">
        <w:rPr>
          <w:rFonts w:ascii="Times New Roman" w:hAnsi="Times New Roman" w:cs="Times New Roman"/>
          <w:sz w:val="24"/>
          <w:szCs w:val="24"/>
        </w:rPr>
        <w:br/>
        <w:t xml:space="preserve">оплачено транспортной компании за доставку станка 25 </w:t>
      </w:r>
      <w:proofErr w:type="spellStart"/>
      <w:r w:rsidRPr="004F2AF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F2AFF">
        <w:rPr>
          <w:rFonts w:ascii="Times New Roman" w:hAnsi="Times New Roman" w:cs="Times New Roman"/>
          <w:sz w:val="24"/>
          <w:szCs w:val="24"/>
        </w:rPr>
        <w:t xml:space="preserve">., в </w:t>
      </w:r>
      <w:proofErr w:type="spellStart"/>
      <w:r w:rsidRPr="004F2AF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F2AFF">
        <w:rPr>
          <w:rFonts w:ascii="Times New Roman" w:hAnsi="Times New Roman" w:cs="Times New Roman"/>
          <w:sz w:val="24"/>
          <w:szCs w:val="24"/>
        </w:rPr>
        <w:t>. НДС;</w:t>
      </w:r>
    </w:p>
    <w:p w:rsidR="008B4F91" w:rsidRPr="004F2AFF" w:rsidRDefault="008B4F91" w:rsidP="008B4F9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2AFF">
        <w:rPr>
          <w:rFonts w:ascii="Times New Roman" w:hAnsi="Times New Roman" w:cs="Times New Roman"/>
          <w:sz w:val="24"/>
          <w:szCs w:val="24"/>
        </w:rPr>
        <w:t xml:space="preserve">оплачена аренда помещения - 75 </w:t>
      </w:r>
      <w:proofErr w:type="spellStart"/>
      <w:r w:rsidRPr="004F2AF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F2AFF">
        <w:rPr>
          <w:rFonts w:ascii="Times New Roman" w:hAnsi="Times New Roman" w:cs="Times New Roman"/>
          <w:sz w:val="24"/>
          <w:szCs w:val="24"/>
        </w:rPr>
        <w:t>., без НДС;</w:t>
      </w:r>
    </w:p>
    <w:p w:rsidR="008B4F91" w:rsidRPr="004F2AFF" w:rsidRDefault="008B4F91" w:rsidP="008B4F9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2AFF">
        <w:rPr>
          <w:rFonts w:ascii="Times New Roman" w:hAnsi="Times New Roman" w:cs="Times New Roman"/>
          <w:sz w:val="24"/>
          <w:szCs w:val="24"/>
        </w:rPr>
        <w:t xml:space="preserve">оплачены коммунальные услуги – 32 </w:t>
      </w:r>
      <w:proofErr w:type="spellStart"/>
      <w:r w:rsidRPr="004F2AF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F2AFF">
        <w:rPr>
          <w:rFonts w:ascii="Times New Roman" w:hAnsi="Times New Roman" w:cs="Times New Roman"/>
          <w:sz w:val="24"/>
          <w:szCs w:val="24"/>
        </w:rPr>
        <w:t xml:space="preserve">., в </w:t>
      </w:r>
      <w:proofErr w:type="spellStart"/>
      <w:r w:rsidRPr="004F2AF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F2AFF">
        <w:rPr>
          <w:rFonts w:ascii="Times New Roman" w:hAnsi="Times New Roman" w:cs="Times New Roman"/>
          <w:sz w:val="24"/>
          <w:szCs w:val="24"/>
        </w:rPr>
        <w:t>. НДС;</w:t>
      </w:r>
    </w:p>
    <w:p w:rsidR="008B4F91" w:rsidRPr="004F2AFF" w:rsidRDefault="008B4F91" w:rsidP="008B4F9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2AFF">
        <w:rPr>
          <w:rFonts w:ascii="Times New Roman" w:hAnsi="Times New Roman" w:cs="Times New Roman"/>
          <w:sz w:val="24"/>
          <w:szCs w:val="24"/>
        </w:rPr>
        <w:t xml:space="preserve">приобретено для нужд производства сырье промышленного назначения на сумму 550 </w:t>
      </w:r>
      <w:proofErr w:type="spellStart"/>
      <w:r w:rsidRPr="004F2AF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F2AFF">
        <w:rPr>
          <w:rFonts w:ascii="Times New Roman" w:hAnsi="Times New Roman" w:cs="Times New Roman"/>
          <w:sz w:val="24"/>
          <w:szCs w:val="24"/>
        </w:rPr>
        <w:t xml:space="preserve">., в </w:t>
      </w:r>
      <w:proofErr w:type="spellStart"/>
      <w:r w:rsidRPr="004F2AF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F2AFF">
        <w:rPr>
          <w:rFonts w:ascii="Times New Roman" w:hAnsi="Times New Roman" w:cs="Times New Roman"/>
          <w:sz w:val="24"/>
          <w:szCs w:val="24"/>
        </w:rPr>
        <w:t>. НДС;</w:t>
      </w:r>
    </w:p>
    <w:p w:rsidR="008B4F91" w:rsidRPr="004F2AFF" w:rsidRDefault="008B4F91" w:rsidP="008B4F9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2AFF">
        <w:rPr>
          <w:rFonts w:ascii="Times New Roman" w:hAnsi="Times New Roman" w:cs="Times New Roman"/>
          <w:sz w:val="24"/>
          <w:szCs w:val="24"/>
        </w:rPr>
        <w:t xml:space="preserve">приобретены для дальнейшей переработки товары продовольственного назначения – 695 </w:t>
      </w:r>
      <w:proofErr w:type="spellStart"/>
      <w:r w:rsidRPr="004F2AF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F2AFF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4F2AFF">
        <w:rPr>
          <w:rFonts w:ascii="Times New Roman" w:hAnsi="Times New Roman" w:cs="Times New Roman"/>
          <w:sz w:val="24"/>
          <w:szCs w:val="24"/>
        </w:rPr>
        <w:t>,  в</w:t>
      </w:r>
      <w:proofErr w:type="gramEnd"/>
      <w:r w:rsidRPr="004F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AF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F2AFF">
        <w:rPr>
          <w:rFonts w:ascii="Times New Roman" w:hAnsi="Times New Roman" w:cs="Times New Roman"/>
          <w:sz w:val="24"/>
          <w:szCs w:val="24"/>
        </w:rPr>
        <w:t>. НДС;</w:t>
      </w:r>
    </w:p>
    <w:p w:rsidR="008B4F91" w:rsidRPr="004F2AFF" w:rsidRDefault="008B4F91" w:rsidP="008B4F9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2AFF">
        <w:rPr>
          <w:rFonts w:ascii="Times New Roman" w:hAnsi="Times New Roman" w:cs="Times New Roman"/>
          <w:sz w:val="24"/>
          <w:szCs w:val="24"/>
        </w:rPr>
        <w:t xml:space="preserve">уплачена задолженность </w:t>
      </w:r>
      <w:proofErr w:type="gramStart"/>
      <w:r w:rsidRPr="004F2AFF">
        <w:rPr>
          <w:rFonts w:ascii="Times New Roman" w:hAnsi="Times New Roman" w:cs="Times New Roman"/>
          <w:sz w:val="24"/>
          <w:szCs w:val="24"/>
        </w:rPr>
        <w:t>по  налоговым</w:t>
      </w:r>
      <w:proofErr w:type="gramEnd"/>
      <w:r w:rsidRPr="004F2AFF">
        <w:rPr>
          <w:rFonts w:ascii="Times New Roman" w:hAnsi="Times New Roman" w:cs="Times New Roman"/>
          <w:sz w:val="24"/>
          <w:szCs w:val="24"/>
        </w:rPr>
        <w:t xml:space="preserve"> платежам на сумму 15 </w:t>
      </w:r>
      <w:proofErr w:type="spellStart"/>
      <w:r w:rsidRPr="004F2AF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F2AFF">
        <w:rPr>
          <w:rFonts w:ascii="Times New Roman" w:hAnsi="Times New Roman" w:cs="Times New Roman"/>
          <w:sz w:val="24"/>
          <w:szCs w:val="24"/>
        </w:rPr>
        <w:t>.;</w:t>
      </w:r>
    </w:p>
    <w:p w:rsidR="008B4F91" w:rsidRPr="004F2AFF" w:rsidRDefault="008B4F91" w:rsidP="008B4F9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2AFF">
        <w:rPr>
          <w:rFonts w:ascii="Times New Roman" w:hAnsi="Times New Roman" w:cs="Times New Roman"/>
          <w:sz w:val="24"/>
          <w:szCs w:val="24"/>
        </w:rPr>
        <w:t xml:space="preserve">получен авансовый платеж в счет предстоящих поставок продукции – 325 </w:t>
      </w:r>
      <w:proofErr w:type="spellStart"/>
      <w:r w:rsidRPr="004F2AF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F2AFF">
        <w:rPr>
          <w:rFonts w:ascii="Times New Roman" w:hAnsi="Times New Roman" w:cs="Times New Roman"/>
          <w:sz w:val="24"/>
          <w:szCs w:val="24"/>
        </w:rPr>
        <w:t>.;</w:t>
      </w:r>
    </w:p>
    <w:p w:rsidR="008B4F91" w:rsidRPr="004F2AFF" w:rsidRDefault="008B4F91" w:rsidP="008B4F9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2AFF">
        <w:rPr>
          <w:rFonts w:ascii="Times New Roman" w:hAnsi="Times New Roman" w:cs="Times New Roman"/>
          <w:sz w:val="24"/>
          <w:szCs w:val="24"/>
        </w:rPr>
        <w:t>получены от покупателей суммы штрафов за неисполнение условий договоров – 1500 руб.</w:t>
      </w:r>
    </w:p>
    <w:p w:rsidR="008B4F91" w:rsidRDefault="008B4F91" w:rsidP="008B4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F91" w:rsidRDefault="008B4F91" w:rsidP="008B4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8B4F91" w:rsidRDefault="008B4F91" w:rsidP="008B4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AFF">
        <w:rPr>
          <w:rFonts w:ascii="Times New Roman" w:hAnsi="Times New Roman" w:cs="Times New Roman"/>
          <w:sz w:val="24"/>
          <w:szCs w:val="24"/>
        </w:rPr>
        <w:t>начислена заработная плата: </w:t>
      </w:r>
    </w:p>
    <w:p w:rsidR="008B4F91" w:rsidRDefault="008B4F91" w:rsidP="008B4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Игнатов 500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r w:rsidRPr="004F2AFF">
        <w:rPr>
          <w:rFonts w:ascii="Times New Roman" w:hAnsi="Times New Roman" w:cs="Times New Roman"/>
          <w:sz w:val="24"/>
          <w:szCs w:val="24"/>
        </w:rPr>
        <w:t>1 ребенок</w:t>
      </w:r>
      <w:r>
        <w:rPr>
          <w:rFonts w:ascii="Times New Roman" w:hAnsi="Times New Roman" w:cs="Times New Roman"/>
          <w:sz w:val="24"/>
          <w:szCs w:val="24"/>
        </w:rPr>
        <w:t xml:space="preserve">, оплачено за обучение 75 тыс.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руб.)</w:t>
      </w:r>
      <w:r w:rsidRPr="004F2AFF">
        <w:rPr>
          <w:rFonts w:ascii="Times New Roman" w:hAnsi="Times New Roman" w:cs="Times New Roman"/>
          <w:sz w:val="24"/>
          <w:szCs w:val="24"/>
        </w:rPr>
        <w:br/>
        <w:t>бухгалтер</w:t>
      </w:r>
      <w:proofErr w:type="gramEnd"/>
      <w:r w:rsidRPr="004F2AFF">
        <w:rPr>
          <w:rFonts w:ascii="Times New Roman" w:hAnsi="Times New Roman" w:cs="Times New Roman"/>
          <w:sz w:val="24"/>
          <w:szCs w:val="24"/>
        </w:rPr>
        <w:t xml:space="preserve"> Смирнова </w:t>
      </w:r>
      <w:r>
        <w:rPr>
          <w:rFonts w:ascii="Times New Roman" w:hAnsi="Times New Roman" w:cs="Times New Roman"/>
          <w:sz w:val="24"/>
          <w:szCs w:val="24"/>
        </w:rPr>
        <w:t>520</w:t>
      </w:r>
      <w:r w:rsidRPr="004F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AF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F2AFF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2 детей</w:t>
      </w:r>
      <w:r w:rsidRPr="004F2AF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F2AFF">
        <w:rPr>
          <w:rFonts w:ascii="Times New Roman" w:hAnsi="Times New Roman" w:cs="Times New Roman"/>
          <w:sz w:val="24"/>
          <w:szCs w:val="24"/>
        </w:rPr>
        <w:br/>
        <w:t xml:space="preserve">бригадир Иванов  </w:t>
      </w:r>
      <w:r>
        <w:rPr>
          <w:rFonts w:ascii="Times New Roman" w:hAnsi="Times New Roman" w:cs="Times New Roman"/>
          <w:sz w:val="24"/>
          <w:szCs w:val="24"/>
        </w:rPr>
        <w:t>550</w:t>
      </w:r>
      <w:r w:rsidRPr="004F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AF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F2AFF">
        <w:rPr>
          <w:rFonts w:ascii="Times New Roman" w:hAnsi="Times New Roman" w:cs="Times New Roman"/>
          <w:sz w:val="24"/>
          <w:szCs w:val="24"/>
        </w:rPr>
        <w:t>. (нет детей</w:t>
      </w:r>
      <w:r>
        <w:rPr>
          <w:rFonts w:ascii="Times New Roman" w:hAnsi="Times New Roman" w:cs="Times New Roman"/>
          <w:sz w:val="24"/>
          <w:szCs w:val="24"/>
        </w:rPr>
        <w:t xml:space="preserve">, оплачено за лечение 25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F2AF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F2AFF">
        <w:rPr>
          <w:rFonts w:ascii="Times New Roman" w:hAnsi="Times New Roman" w:cs="Times New Roman"/>
          <w:sz w:val="24"/>
          <w:szCs w:val="24"/>
        </w:rPr>
        <w:br/>
        <w:t xml:space="preserve">рабочий Петров  </w:t>
      </w:r>
      <w:r>
        <w:rPr>
          <w:rFonts w:ascii="Times New Roman" w:hAnsi="Times New Roman" w:cs="Times New Roman"/>
          <w:sz w:val="24"/>
          <w:szCs w:val="24"/>
        </w:rPr>
        <w:t>430</w:t>
      </w:r>
      <w:r w:rsidRPr="004F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AF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F2A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(2 детей);</w:t>
      </w:r>
    </w:p>
    <w:p w:rsidR="008B4F91" w:rsidRPr="004F2AFF" w:rsidRDefault="008B4F91" w:rsidP="008B4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рабочий Сидоров 425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F2AFF">
        <w:rPr>
          <w:rFonts w:ascii="Times New Roman" w:hAnsi="Times New Roman" w:cs="Times New Roman"/>
          <w:sz w:val="24"/>
          <w:szCs w:val="24"/>
        </w:rPr>
        <w:br/>
      </w:r>
    </w:p>
    <w:p w:rsidR="008B4F91" w:rsidRDefault="008B4F91" w:rsidP="008B4F9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6D35">
        <w:rPr>
          <w:rFonts w:ascii="Times New Roman" w:hAnsi="Times New Roman" w:cs="Times New Roman"/>
          <w:i/>
          <w:sz w:val="24"/>
          <w:szCs w:val="24"/>
        </w:rPr>
        <w:t>Найти НДФЛ, НДС и налог на прибыль.</w:t>
      </w:r>
      <w:r w:rsidRPr="00146D35">
        <w:rPr>
          <w:rFonts w:ascii="Times New Roman" w:hAnsi="Times New Roman" w:cs="Times New Roman"/>
          <w:i/>
          <w:sz w:val="24"/>
          <w:szCs w:val="24"/>
        </w:rPr>
        <w:br/>
      </w:r>
      <w:r w:rsidRPr="004F2AFF">
        <w:rPr>
          <w:rFonts w:ascii="Times New Roman" w:hAnsi="Times New Roman" w:cs="Times New Roman"/>
          <w:sz w:val="24"/>
          <w:szCs w:val="24"/>
        </w:rPr>
        <w:br/>
      </w:r>
      <w:r w:rsidRPr="004F2AFF">
        <w:rPr>
          <w:rFonts w:ascii="Times New Roman" w:hAnsi="Times New Roman" w:cs="Times New Roman"/>
          <w:sz w:val="24"/>
          <w:szCs w:val="24"/>
          <w:u w:val="single"/>
        </w:rPr>
        <w:t>Решение:</w:t>
      </w:r>
    </w:p>
    <w:p w:rsidR="00985B5E" w:rsidRDefault="00985B5E"/>
    <w:p w:rsidR="008B4F91" w:rsidRDefault="008B4F91"/>
    <w:p w:rsidR="008B4F91" w:rsidRDefault="008B4F91"/>
    <w:p w:rsidR="008B4F91" w:rsidRDefault="008B4F91"/>
    <w:p w:rsidR="008B4F91" w:rsidRDefault="008B4F91"/>
    <w:p w:rsidR="008B4F91" w:rsidRDefault="008B4F91"/>
    <w:p w:rsidR="008B4F91" w:rsidRDefault="008B4F91"/>
    <w:p w:rsidR="008B4F91" w:rsidRDefault="008B4F91"/>
    <w:p w:rsidR="008B4F91" w:rsidRDefault="008B4F91" w:rsidP="008B4F91">
      <w:pPr>
        <w:pStyle w:val="psection"/>
        <w:spacing w:before="0" w:beforeAutospacing="0" w:after="0" w:afterAutospacing="0"/>
        <w:jc w:val="center"/>
        <w:rPr>
          <w:b/>
          <w:color w:val="333333"/>
          <w:u w:val="single"/>
        </w:rPr>
      </w:pPr>
      <w:r w:rsidRPr="008B4F91">
        <w:rPr>
          <w:b/>
          <w:color w:val="333333"/>
          <w:u w:val="single"/>
        </w:rPr>
        <w:lastRenderedPageBreak/>
        <w:t>Тест</w:t>
      </w:r>
    </w:p>
    <w:p w:rsidR="008B4F91" w:rsidRPr="008B4F91" w:rsidRDefault="008B4F91" w:rsidP="008B4F91">
      <w:pPr>
        <w:pStyle w:val="psection"/>
        <w:spacing w:before="0" w:beforeAutospacing="0" w:after="0" w:afterAutospacing="0"/>
        <w:jc w:val="center"/>
        <w:rPr>
          <w:b/>
          <w:color w:val="333333"/>
          <w:u w:val="single"/>
        </w:rPr>
      </w:pPr>
    </w:p>
    <w:p w:rsidR="008B4F91" w:rsidRDefault="008B4F91" w:rsidP="008B4F91">
      <w:pPr>
        <w:pStyle w:val="psection"/>
        <w:spacing w:before="0" w:beforeAutospacing="0" w:after="0" w:afterAutospacing="0"/>
        <w:ind w:firstLine="708"/>
        <w:rPr>
          <w:b/>
          <w:color w:val="333333"/>
        </w:rPr>
      </w:pPr>
      <w:r w:rsidRPr="00EB49EB">
        <w:rPr>
          <w:b/>
          <w:color w:val="333333"/>
        </w:rPr>
        <w:t>1. Законодательство по налогам и сборам РФ включает в себя: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rPr>
          <w:color w:val="333333"/>
        </w:rPr>
      </w:pPr>
      <w:r w:rsidRPr="00EB49EB">
        <w:rPr>
          <w:color w:val="333333"/>
        </w:rPr>
        <w:t>а) только Налоговый кодекс РФ;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Налоговый кодекс РФ и федеральные законы;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Налоговый кодекс РФ, федеральные законы, законы субъектов РФ, нормативно</w:t>
      </w:r>
      <w:r>
        <w:rPr>
          <w:color w:val="333333"/>
        </w:rPr>
        <w:t xml:space="preserve">– </w:t>
      </w:r>
      <w:r w:rsidRPr="00EB49EB">
        <w:rPr>
          <w:color w:val="333333"/>
        </w:rPr>
        <w:t>правовые акты представительных органов</w:t>
      </w:r>
      <w:r>
        <w:rPr>
          <w:color w:val="333333"/>
        </w:rPr>
        <w:t xml:space="preserve"> </w:t>
      </w:r>
      <w:r w:rsidRPr="00EB49EB">
        <w:rPr>
          <w:color w:val="333333"/>
        </w:rPr>
        <w:t>местного самоуправления о налогах и сборах, принятых в соответствии с Налоговым кодексом РФ;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г) Налоговый кодекс РФ, федеральные законы, законы субъектов РФ, нормативно</w:t>
      </w:r>
      <w:r>
        <w:rPr>
          <w:color w:val="333333"/>
        </w:rPr>
        <w:t xml:space="preserve">– </w:t>
      </w:r>
      <w:r w:rsidRPr="00EB49EB">
        <w:rPr>
          <w:color w:val="333333"/>
        </w:rPr>
        <w:t>правовые акты представительных органов</w:t>
      </w:r>
      <w:r>
        <w:rPr>
          <w:color w:val="333333"/>
        </w:rPr>
        <w:t xml:space="preserve"> </w:t>
      </w:r>
      <w:r w:rsidRPr="00EB49EB">
        <w:rPr>
          <w:color w:val="333333"/>
        </w:rPr>
        <w:t>местного самоуправления о налогах и сборах, постановления Правительства РФ и письма министерств и ведомств, в том числе</w:t>
      </w:r>
      <w:r>
        <w:rPr>
          <w:color w:val="333333"/>
        </w:rPr>
        <w:t xml:space="preserve"> </w:t>
      </w:r>
      <w:r w:rsidRPr="00EB49EB">
        <w:rPr>
          <w:color w:val="333333"/>
        </w:rPr>
        <w:t>органа, уполномоченного осуществлять функции по контролю и</w:t>
      </w:r>
      <w:r>
        <w:rPr>
          <w:color w:val="333333"/>
        </w:rPr>
        <w:t xml:space="preserve"> </w:t>
      </w:r>
      <w:r w:rsidRPr="00EB49EB">
        <w:rPr>
          <w:color w:val="333333"/>
        </w:rPr>
        <w:t>надзору в области налогов и сборов.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 w:rsidRPr="00EB49EB">
        <w:rPr>
          <w:b/>
          <w:color w:val="333333"/>
        </w:rPr>
        <w:t>2.Выберите наиболее полное определение налоговой системы: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совокупность налогов, сборов, пошлин и других платежей;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совокупность установленных государством условий налогообложения;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совокупность налогов и сборов, взимаемых государством,</w:t>
      </w:r>
      <w:r>
        <w:rPr>
          <w:color w:val="333333"/>
        </w:rPr>
        <w:t xml:space="preserve"> </w:t>
      </w:r>
      <w:r w:rsidRPr="00EB49EB">
        <w:rPr>
          <w:color w:val="333333"/>
        </w:rPr>
        <w:t>совокупность принципов, форм и методов организации налогообложения, осуществления налогового контроля, а также система ответственности за нарушение налогового законодательства.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3. </w:t>
      </w:r>
      <w:r w:rsidRPr="00EB49EB">
        <w:rPr>
          <w:b/>
          <w:color w:val="333333"/>
        </w:rPr>
        <w:t>Цель введения налогов в современном обществе — это (допускается несколько ответов):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покрытие государственных расходов;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реализация целей политики государства;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только регулирование экономических процессов в обществе;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г) исключительно содержание аппарата государственной власти и бюджетной сферы.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 w:rsidRPr="00EB49EB">
        <w:rPr>
          <w:b/>
          <w:color w:val="333333"/>
        </w:rPr>
        <w:t>4. Для налогов характерны следующие признаки (несколько ответов):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добровольность;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безвозмездность;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обязательность;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г) дифференцированная ставка в зависимости от социального</w:t>
      </w:r>
      <w:r>
        <w:rPr>
          <w:color w:val="333333"/>
        </w:rPr>
        <w:t xml:space="preserve"> </w:t>
      </w:r>
      <w:r w:rsidRPr="00EB49EB">
        <w:rPr>
          <w:color w:val="333333"/>
        </w:rPr>
        <w:t>положения.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5. </w:t>
      </w:r>
      <w:r w:rsidRPr="00EB49EB">
        <w:rPr>
          <w:b/>
          <w:color w:val="333333"/>
        </w:rPr>
        <w:t>Пропорциональный метод налогообложения означает, что: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для каждого налогоплательщика установлена равная сумма</w:t>
      </w:r>
      <w:r>
        <w:rPr>
          <w:color w:val="333333"/>
        </w:rPr>
        <w:t xml:space="preserve"> </w:t>
      </w:r>
      <w:r w:rsidRPr="00EB49EB">
        <w:rPr>
          <w:color w:val="333333"/>
        </w:rPr>
        <w:t>налога;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для каждого налогоплательщика установлена равная ставка</w:t>
      </w:r>
      <w:r>
        <w:rPr>
          <w:color w:val="333333"/>
        </w:rPr>
        <w:t xml:space="preserve"> </w:t>
      </w:r>
      <w:r w:rsidRPr="00EB49EB">
        <w:rPr>
          <w:color w:val="333333"/>
        </w:rPr>
        <w:t>налога;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с ростом налоговой базы средняя налоговая ставка возрастает;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г) с ростом налоговой базы налоговая ставка снижается.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6. </w:t>
      </w:r>
      <w:r w:rsidRPr="00EB49EB">
        <w:rPr>
          <w:b/>
          <w:color w:val="333333"/>
        </w:rPr>
        <w:t>Равный метод налогообложения означает, что: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для каждого налогоплательщика установлена равная сумма</w:t>
      </w:r>
      <w:r>
        <w:rPr>
          <w:color w:val="333333"/>
        </w:rPr>
        <w:t xml:space="preserve"> </w:t>
      </w:r>
      <w:r w:rsidRPr="00EB49EB">
        <w:rPr>
          <w:color w:val="333333"/>
        </w:rPr>
        <w:t>налога;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для каждого налогоплательщика установлена равная ставка</w:t>
      </w:r>
      <w:r>
        <w:rPr>
          <w:color w:val="333333"/>
        </w:rPr>
        <w:t xml:space="preserve"> </w:t>
      </w:r>
      <w:r w:rsidRPr="00EB49EB">
        <w:rPr>
          <w:color w:val="333333"/>
        </w:rPr>
        <w:t>налога;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с ростом налоговой базы средняя налоговая ставка возрастает;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г) с ростом налоговой базы средняя налоговая ставка снижается.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7. </w:t>
      </w:r>
      <w:r w:rsidRPr="00EB49EB">
        <w:rPr>
          <w:b/>
          <w:color w:val="333333"/>
        </w:rPr>
        <w:t>Налог – это: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обязательный, индивидуальный, возмездный платеж, взимаемый с организаций и физических лиц в качестве компенсации</w:t>
      </w:r>
      <w:r>
        <w:rPr>
          <w:color w:val="333333"/>
        </w:rPr>
        <w:t xml:space="preserve"> </w:t>
      </w:r>
      <w:r w:rsidRPr="00EB49EB">
        <w:rPr>
          <w:color w:val="333333"/>
        </w:rPr>
        <w:t>за услуги государства;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обязательный, индивидуальный, безвозмездный взнос, взимаемый с организаций или физических лиц в целях финансового</w:t>
      </w:r>
      <w:r>
        <w:rPr>
          <w:color w:val="333333"/>
        </w:rPr>
        <w:t xml:space="preserve"> </w:t>
      </w:r>
      <w:r w:rsidRPr="00EB49EB">
        <w:rPr>
          <w:color w:val="333333"/>
        </w:rPr>
        <w:t>обеспечения деятельности государства и муниципальных образований;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обязательный, индивидуальный, безвозмездный платеж,</w:t>
      </w:r>
      <w:r>
        <w:rPr>
          <w:color w:val="333333"/>
        </w:rPr>
        <w:t xml:space="preserve"> </w:t>
      </w:r>
      <w:r w:rsidRPr="00EB49EB">
        <w:rPr>
          <w:color w:val="333333"/>
        </w:rPr>
        <w:t>взимаемый с организаций и физических лиц;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г) обязательный, индивидуальный, безвозмездный взнос, взимаемый с организаций или физических лиц, уплата которого является одним из условий совершения в отношении плательщиков</w:t>
      </w:r>
      <w:r>
        <w:rPr>
          <w:color w:val="333333"/>
        </w:rPr>
        <w:t xml:space="preserve"> </w:t>
      </w:r>
      <w:r w:rsidRPr="00EB49EB">
        <w:rPr>
          <w:color w:val="333333"/>
        </w:rPr>
        <w:t xml:space="preserve">сборов государственными органами, органами местного самоуправления, </w:t>
      </w:r>
      <w:r w:rsidRPr="00EB49EB">
        <w:rPr>
          <w:color w:val="333333"/>
        </w:rPr>
        <w:lastRenderedPageBreak/>
        <w:t>иными уполномоченными органами и должностными</w:t>
      </w:r>
      <w:r>
        <w:rPr>
          <w:color w:val="333333"/>
        </w:rPr>
        <w:t xml:space="preserve"> </w:t>
      </w:r>
      <w:r w:rsidRPr="00EB49EB">
        <w:rPr>
          <w:color w:val="333333"/>
        </w:rPr>
        <w:t>лицами юридически значимых действий, включая предоставление определенных прав и выдачу разрешений.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8. </w:t>
      </w:r>
      <w:r w:rsidRPr="00EB49EB">
        <w:rPr>
          <w:b/>
          <w:color w:val="333333"/>
        </w:rPr>
        <w:t>Сбор – это: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законодательно установленный платеж, взимаемый с физических и юридических лиц;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плата, взимаемая с организаций и граждан за совершение</w:t>
      </w:r>
      <w:r>
        <w:rPr>
          <w:color w:val="333333"/>
        </w:rPr>
        <w:t xml:space="preserve"> </w:t>
      </w:r>
      <w:r w:rsidRPr="00EB49EB">
        <w:rPr>
          <w:color w:val="333333"/>
        </w:rPr>
        <w:t>государственными органами определенных действий;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обязательный, индивидуальный, безвозмездный платеж, взимаемый с организаций и физических лиц;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г) обязательный взнос, взимаемый с организаций и физических лиц, уплата которого является одним из условий совершения в интересах плательщиков сборов государственными органами, органами местного самоуправления и должностными лицами юридически значимых действий, включая предоставление определенных прав или выдачу разрешений и лицензий.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9. </w:t>
      </w:r>
      <w:r w:rsidRPr="00EB49EB">
        <w:rPr>
          <w:b/>
          <w:color w:val="333333"/>
        </w:rPr>
        <w:t>Местные налоги и сборы вводятся: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только Налоговым кодексом РФ;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Налоговым кодексом РФ и законами местных органов</w:t>
      </w:r>
      <w:r>
        <w:rPr>
          <w:color w:val="333333"/>
        </w:rPr>
        <w:t xml:space="preserve"> </w:t>
      </w:r>
      <w:r w:rsidRPr="00EB49EB">
        <w:rPr>
          <w:color w:val="333333"/>
        </w:rPr>
        <w:t>власти;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Налоговым кодексом РФ, законом субъекта РФ и постановлениями местных органов власти;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г) только законами и постановлениями местных органов власти.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10. </w:t>
      </w:r>
      <w:r w:rsidRPr="00EB49EB">
        <w:rPr>
          <w:b/>
          <w:color w:val="333333"/>
        </w:rPr>
        <w:t>Закрытый перечень федеральных, региональных и местных налогов предусматривает: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согласованное введение каких</w:t>
      </w:r>
      <w:r>
        <w:rPr>
          <w:color w:val="333333"/>
        </w:rPr>
        <w:t>-</w:t>
      </w:r>
      <w:r w:rsidRPr="00EB49EB">
        <w:rPr>
          <w:color w:val="333333"/>
        </w:rPr>
        <w:t>либо налогов;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формирование единого экономического пространства Российской Федерации;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запрет на установление каких</w:t>
      </w:r>
      <w:r>
        <w:rPr>
          <w:color w:val="333333"/>
        </w:rPr>
        <w:t>-</w:t>
      </w:r>
      <w:r w:rsidRPr="00EB49EB">
        <w:rPr>
          <w:color w:val="333333"/>
        </w:rPr>
        <w:t>либо налогов, не входящих в</w:t>
      </w:r>
      <w:r>
        <w:rPr>
          <w:color w:val="333333"/>
        </w:rPr>
        <w:t xml:space="preserve"> </w:t>
      </w:r>
      <w:r w:rsidRPr="00EB49EB">
        <w:rPr>
          <w:color w:val="333333"/>
        </w:rPr>
        <w:t>этот перечень.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11. </w:t>
      </w:r>
      <w:r w:rsidRPr="00EB49EB">
        <w:rPr>
          <w:b/>
          <w:color w:val="333333"/>
        </w:rPr>
        <w:t>Применяется ли законодательство о налогах и сборах к отношениям по установлению, введению и взиманию таможенных и платежей: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да;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нет;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нет, если иное не предусмотрено Налоговым и Таможенным кодексами РФ.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12. </w:t>
      </w:r>
      <w:r w:rsidRPr="00EB49EB">
        <w:rPr>
          <w:b/>
          <w:color w:val="333333"/>
        </w:rPr>
        <w:t>Разграничивая сферы применения налогового и таможенного законодательств. Налоговый кодекс РФ устанавливает особые правила в отношении: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налога на добавленную стоимость при импорте товаров;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акцизов при экспорте товаров;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налога на добавленную стоимость и акцизов при экспорте и</w:t>
      </w:r>
      <w:r>
        <w:rPr>
          <w:color w:val="333333"/>
        </w:rPr>
        <w:t xml:space="preserve"> </w:t>
      </w:r>
      <w:r w:rsidRPr="00EB49EB">
        <w:rPr>
          <w:color w:val="333333"/>
        </w:rPr>
        <w:t>импорте товаров.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13. </w:t>
      </w:r>
      <w:r w:rsidRPr="00EB49EB">
        <w:rPr>
          <w:b/>
          <w:color w:val="333333"/>
        </w:rPr>
        <w:t>Все неустранимые сомнения, противоречия и неясности актов законодательства о налогах и сборах толкуются: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в соответствии с письмами Федеральной налоговой службы</w:t>
      </w:r>
      <w:r>
        <w:rPr>
          <w:color w:val="333333"/>
        </w:rPr>
        <w:t xml:space="preserve"> </w:t>
      </w:r>
      <w:r w:rsidRPr="00EB49EB">
        <w:rPr>
          <w:color w:val="333333"/>
        </w:rPr>
        <w:t>РФ;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в пользу налогоплательщика;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по решению органов власти в каждом конкретном случае;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г) строго в пользу доначисления налогов и сборов (увеличения</w:t>
      </w:r>
      <w:r>
        <w:rPr>
          <w:color w:val="333333"/>
        </w:rPr>
        <w:t xml:space="preserve"> </w:t>
      </w:r>
      <w:r w:rsidRPr="00EB49EB">
        <w:rPr>
          <w:color w:val="333333"/>
        </w:rPr>
        <w:t>собираемости налогов).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14. </w:t>
      </w:r>
      <w:r w:rsidRPr="00EB49EB">
        <w:rPr>
          <w:b/>
          <w:color w:val="333333"/>
        </w:rPr>
        <w:t>Акты местных органов самоуправления, федеральных органов исполнительной власти субъектов РФ, органов государственных внебюджетных фондов по вопросам, связанным с налогообложением и сборами: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дополняют налоговое законодательство и обязательны к применению;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не могут изменять и дополнять законодательство о налогах</w:t>
      </w:r>
      <w:r>
        <w:rPr>
          <w:color w:val="333333"/>
        </w:rPr>
        <w:t xml:space="preserve"> </w:t>
      </w:r>
      <w:r w:rsidRPr="00EB49EB">
        <w:rPr>
          <w:color w:val="333333"/>
        </w:rPr>
        <w:t>и сборах;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изменяют нормативно</w:t>
      </w:r>
      <w:r>
        <w:rPr>
          <w:color w:val="333333"/>
        </w:rPr>
        <w:t xml:space="preserve">– </w:t>
      </w:r>
      <w:r w:rsidRPr="00EB49EB">
        <w:rPr>
          <w:color w:val="333333"/>
        </w:rPr>
        <w:t>правовые акты в пределах, установленных Правительством РФ;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г) изменяют и дополняют Налоговый кодекс РФ в случаях,</w:t>
      </w:r>
      <w:r>
        <w:rPr>
          <w:color w:val="333333"/>
        </w:rPr>
        <w:t xml:space="preserve"> </w:t>
      </w:r>
      <w:r w:rsidRPr="00EB49EB">
        <w:rPr>
          <w:color w:val="333333"/>
        </w:rPr>
        <w:t>прямо не оговоренных.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15. </w:t>
      </w:r>
      <w:r w:rsidRPr="00EB49EB">
        <w:rPr>
          <w:b/>
          <w:color w:val="333333"/>
        </w:rPr>
        <w:t>Акты законодательства, устанавливающие новые налоги и сборы, начинают свое действие по срокам: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с момента опубликования в соответствующих средствах массовой информации;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с 1 января года, следующего за годом их принятия, но не</w:t>
      </w:r>
      <w:r>
        <w:rPr>
          <w:color w:val="333333"/>
        </w:rPr>
        <w:t xml:space="preserve"> </w:t>
      </w:r>
      <w:r w:rsidRPr="00EB49EB">
        <w:rPr>
          <w:color w:val="333333"/>
        </w:rPr>
        <w:t>ранее одного месяца со дня их официального опубликования;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lastRenderedPageBreak/>
        <w:t>в) не ранее одного месяца со дня их официального опубликования;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г) с 1</w:t>
      </w:r>
      <w:r>
        <w:rPr>
          <w:color w:val="333333"/>
        </w:rPr>
        <w:t>-</w:t>
      </w:r>
      <w:r w:rsidRPr="00EB49EB">
        <w:rPr>
          <w:color w:val="333333"/>
        </w:rPr>
        <w:t>го числа следующего налогового периода, но не ранее</w:t>
      </w:r>
      <w:r>
        <w:rPr>
          <w:color w:val="333333"/>
        </w:rPr>
        <w:t xml:space="preserve"> </w:t>
      </w:r>
      <w:r w:rsidRPr="00EB49EB">
        <w:rPr>
          <w:color w:val="333333"/>
        </w:rPr>
        <w:t>одного месяца со дня опубликования.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16. </w:t>
      </w:r>
      <w:r w:rsidRPr="00EB49EB">
        <w:rPr>
          <w:b/>
          <w:color w:val="333333"/>
        </w:rPr>
        <w:t>Акты, вносящие изменение в законодательство о налогах и сборах, начинают свое действие по срокам: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не ранее чем по истечении одного месяца со дня их официального опубликования и не ранее 1</w:t>
      </w:r>
      <w:r>
        <w:rPr>
          <w:color w:val="333333"/>
        </w:rPr>
        <w:t>-</w:t>
      </w:r>
      <w:r w:rsidRPr="00EB49EB">
        <w:rPr>
          <w:color w:val="333333"/>
        </w:rPr>
        <w:t>го числа очередного налогового периода по соответствующему налогу;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не ранее чем по истечении одного месяца со дня их официального опубликования;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не ранее 1 января года, следующего за годом их принятия.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17. </w:t>
      </w:r>
      <w:r w:rsidRPr="00EB49EB">
        <w:rPr>
          <w:b/>
          <w:color w:val="333333"/>
        </w:rPr>
        <w:t>Акты законодательства о налогах и сборах имеют обратную силу, т.е. распространяются на прошлый период в случае, если (допускается несколько ответов):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смягчается или устраняется ответственность за нарушение</w:t>
      </w:r>
      <w:r>
        <w:rPr>
          <w:color w:val="333333"/>
        </w:rPr>
        <w:t xml:space="preserve"> </w:t>
      </w:r>
      <w:r w:rsidRPr="00EB49EB">
        <w:rPr>
          <w:color w:val="333333"/>
        </w:rPr>
        <w:t>законодательства о налогах и сборах, либо устанавливаются дополнительные гарантии защиты прав налогоплательщиков, плательщиков сборов, налоговых агентов, их представителей;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устанавливаются новые ставки налогов либо размеры сборов;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устанавливаются новые налоги и (или) сборы, размеры сборов, устанавливают или отягчают ответственность за нарушение</w:t>
      </w:r>
      <w:r>
        <w:rPr>
          <w:color w:val="333333"/>
        </w:rPr>
        <w:t xml:space="preserve"> </w:t>
      </w:r>
      <w:r w:rsidRPr="00EB49EB">
        <w:rPr>
          <w:color w:val="333333"/>
        </w:rPr>
        <w:t>законодательства о налогах и сборах, устанавливаются новые обязанности или иным образом ухудшающие положения налогоплательщиков;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г) отменяются налоги и (или) сборы, снижаются размеры ставок налогов и сборов, устраняются обязанности налогоплательщиков, плательщиков сборов, налоговых агентов, их представителей или иным образом улучшающие их положение.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18. </w:t>
      </w:r>
      <w:r w:rsidRPr="00EB49EB">
        <w:rPr>
          <w:b/>
          <w:color w:val="333333"/>
        </w:rPr>
        <w:t>Признание нормативного акта недействительным происходит: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по решению Правительства РФ;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только в судебном порядке;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в судебном порядке или вышестоящими органами в порядке до судебного рассмотрения;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г) по решению Президента РФ.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19. </w:t>
      </w:r>
      <w:r w:rsidRPr="00EB49EB">
        <w:rPr>
          <w:b/>
          <w:color w:val="333333"/>
        </w:rPr>
        <w:t>Нормативный правовой акт о налогах и сборах признается не соответствующим Налоговому кодексу РФ, если он (несколько ответов):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отменяет или ограничивает права налогоплательщика;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не допускает действий, прописанных Налоговым кодексом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РФ;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запрещает действия налоговых органов, разрешенные или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предписанные Налоговым кодексом РФ.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20. </w:t>
      </w:r>
      <w:r w:rsidRPr="00EB49EB">
        <w:rPr>
          <w:b/>
          <w:color w:val="333333"/>
        </w:rPr>
        <w:t>Течение срока, установленного Налоговым кодексом РФ для сообщения об открытии расчетного счета налогоплательщика, начинается: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с 12 ч того дня, когда открыт расчетный счет;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с понедельника следующей недели после открытия счета;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на следующий день после открытия счета.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21. </w:t>
      </w:r>
      <w:r w:rsidRPr="00EB49EB">
        <w:rPr>
          <w:b/>
          <w:color w:val="333333"/>
        </w:rPr>
        <w:t>Срок налоговой отчетности не считается пропущенным при условии сдачи документов на почту: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до 24 ч последнего дня срока отчетности;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до 24 ч последнего дня срока отчетности, падающего на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нерабочий день;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до 18 ч дня срока сдачи отчетности.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22. </w:t>
      </w:r>
      <w:r w:rsidRPr="00EB49EB">
        <w:rPr>
          <w:b/>
          <w:color w:val="333333"/>
        </w:rPr>
        <w:t>Если окончание срока налоговой отчетности обозначено как 30– е число, а в месяце нет соответствующего числа, то срок оплаты истекает: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в первый день следующего месяца;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в последний день этого месяца;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в последний день этого месяца или в первый день следующего месяца.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lastRenderedPageBreak/>
        <w:t xml:space="preserve">23. </w:t>
      </w:r>
      <w:r w:rsidRPr="00EB49EB">
        <w:rPr>
          <w:b/>
          <w:color w:val="333333"/>
        </w:rPr>
        <w:t>Производство по делу о налоговых правонарушениях, содержащих признаки преступления, ведется в порядке, установленном (допускается несколько ответов):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законодательством РФ об административных правонарушениях;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уголовно</w:t>
      </w:r>
      <w:r>
        <w:rPr>
          <w:color w:val="333333"/>
        </w:rPr>
        <w:t xml:space="preserve">– </w:t>
      </w:r>
      <w:r w:rsidRPr="00EB49EB">
        <w:rPr>
          <w:color w:val="333333"/>
        </w:rPr>
        <w:t>процессуальным законодательством;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Налоговым и Таможенным кодексами РФ.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24. </w:t>
      </w:r>
      <w:r w:rsidRPr="00EB49EB">
        <w:rPr>
          <w:b/>
          <w:color w:val="333333"/>
        </w:rPr>
        <w:t>Таможенные правила применяются в случаях (допускается несколько ответов):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не предусмотренных Налоговым кодексом РФ;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перемещения товаров через таможенную границу РФ;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предусмотренных Таможенным кодексом РФ.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25. </w:t>
      </w:r>
      <w:r w:rsidRPr="00EB49EB">
        <w:rPr>
          <w:b/>
          <w:color w:val="333333"/>
        </w:rPr>
        <w:t>Если международным договором, касающимся вопросов налогообложения, установлены иные правила и нормы, чем предусмотрены Налоговым кодексом РФ, то: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принимаются положения Налогового кодекса РФ;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принимаются правила и нормы международных договоров;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в зависимости от конкретной ситуации решение принимают уполномоченные налоговые органы;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г) по каждой конкретной ситуации создаются документы, корректирующие действия налогоплательщиков.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26. </w:t>
      </w:r>
      <w:r w:rsidRPr="00EB49EB">
        <w:rPr>
          <w:b/>
          <w:color w:val="333333"/>
        </w:rPr>
        <w:t>Налоговые агенты могут: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делать перерасчет ранее уплаченных сумм налогов;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исчислять, удерживать у налогоплательщика и перечислять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налоги в бюджет;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только перечислять налоги в соответствующий бюджет.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27. </w:t>
      </w:r>
      <w:r w:rsidRPr="00EB49EB">
        <w:rPr>
          <w:b/>
          <w:color w:val="333333"/>
        </w:rPr>
        <w:t>Участниками отношений, регулируемых законодательством по налогам и сборам, могут быть (допускается несколько ответов):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организации и физические лица;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налоговая полиция;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органы внутренних дел;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г) Министерство финансов РФ.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28. </w:t>
      </w:r>
      <w:r w:rsidRPr="00EB49EB">
        <w:rPr>
          <w:b/>
          <w:color w:val="333333"/>
        </w:rPr>
        <w:t>Индивидуальными предпринимателями или приравненными к этому статусу могут являться: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частные охранники;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частные детективы;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частные нотариусы;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г) лица, использующие наемный труд граждан для личного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потребления.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29. </w:t>
      </w:r>
      <w:r w:rsidRPr="00EB49EB">
        <w:rPr>
          <w:b/>
          <w:color w:val="333333"/>
        </w:rPr>
        <w:t>Налогоплательщик-физическое лицо – это: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физическое лицо, достигшее возраста 18 лет;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любой гражданин (в том числе ребенок) с момента регистрации факта рождения.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30. </w:t>
      </w:r>
      <w:r w:rsidRPr="00EB49EB">
        <w:rPr>
          <w:b/>
          <w:color w:val="333333"/>
        </w:rPr>
        <w:t>Налоговые резиденты – это: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а) организации, зарегистрированные в РФ;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б) физические лица, находящиеся в РФ не менее 183 дней в</w:t>
      </w:r>
      <w:r>
        <w:rPr>
          <w:color w:val="333333"/>
        </w:rPr>
        <w:t xml:space="preserve"> </w:t>
      </w:r>
      <w:r w:rsidRPr="00EB49EB">
        <w:rPr>
          <w:color w:val="333333"/>
        </w:rPr>
        <w:t>календарном году;</w:t>
      </w:r>
    </w:p>
    <w:p w:rsidR="008B4F91" w:rsidRPr="00EB49EB" w:rsidRDefault="008B4F91" w:rsidP="008B4F91">
      <w:pPr>
        <w:pStyle w:val="psection"/>
        <w:spacing w:before="0" w:beforeAutospacing="0" w:after="0" w:afterAutospacing="0"/>
        <w:jc w:val="both"/>
        <w:rPr>
          <w:color w:val="333333"/>
        </w:rPr>
      </w:pPr>
      <w:r w:rsidRPr="00EB49EB">
        <w:rPr>
          <w:color w:val="333333"/>
        </w:rPr>
        <w:t>в) граждане РФ.</w:t>
      </w:r>
    </w:p>
    <w:p w:rsidR="008B4F91" w:rsidRDefault="008B4F91"/>
    <w:p w:rsidR="008B4F91" w:rsidRDefault="008B4F91"/>
    <w:p w:rsidR="008B4F91" w:rsidRDefault="008B4F91"/>
    <w:sectPr w:rsidR="008B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23137"/>
    <w:multiLevelType w:val="hybridMultilevel"/>
    <w:tmpl w:val="8F7C0622"/>
    <w:lvl w:ilvl="0" w:tplc="48C05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BA"/>
    <w:rsid w:val="008B4F91"/>
    <w:rsid w:val="00985B5E"/>
    <w:rsid w:val="00BA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CC733-5BB4-4F52-9E01-654C26D5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F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F91"/>
    <w:pPr>
      <w:ind w:left="720"/>
      <w:contextualSpacing/>
    </w:pPr>
  </w:style>
  <w:style w:type="table" w:styleId="a4">
    <w:name w:val="Table Grid"/>
    <w:basedOn w:val="a1"/>
    <w:uiPriority w:val="59"/>
    <w:rsid w:val="008B4F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section">
    <w:name w:val="psection"/>
    <w:basedOn w:val="a"/>
    <w:rsid w:val="008B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1850</Words>
  <Characters>10545</Characters>
  <Application>Microsoft Office Word</Application>
  <DocSecurity>0</DocSecurity>
  <Lines>87</Lines>
  <Paragraphs>24</Paragraphs>
  <ScaleCrop>false</ScaleCrop>
  <Company/>
  <LinksUpToDate>false</LinksUpToDate>
  <CharactersWithSpaces>12371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2022-03-14T19:38:00Z</dcterms:created>
  <dcterms:modified xsi:type="dcterms:W3CDTF">2022-03-14T19:42:00Z</dcterms:modified>
</cp:coreProperties>
</file>